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3099.0000000000005"/>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ПУБЛИЧНАЯ ОФЕРТА </w:t>
      </w:r>
    </w:p>
    <w:p w:rsidR="00000000" w:rsidDel="00000000" w:rsidP="00000000" w:rsidRDefault="00000000" w:rsidRPr="00000000" w14:paraId="00000002">
      <w:pPr>
        <w:tabs>
          <w:tab w:val="left" w:pos="2775"/>
        </w:tabs>
        <w:spacing w:after="0" w:lineRule="auto"/>
        <w:ind w:hanging="426"/>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 заключение Договора о продаже товаров дистанционным способом</w:t>
      </w:r>
    </w:p>
    <w:p w:rsidR="00000000" w:rsidDel="00000000" w:rsidP="00000000" w:rsidRDefault="00000000" w:rsidRPr="00000000" w14:paraId="00000003">
      <w:pPr>
        <w:tabs>
          <w:tab w:val="left" w:pos="2775"/>
        </w:tabs>
        <w:ind w:hanging="426"/>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посредством площадки Маркетплейса</w:t>
      </w:r>
    </w:p>
    <w:p w:rsidR="00000000" w:rsidDel="00000000" w:rsidP="00000000" w:rsidRDefault="00000000" w:rsidRPr="00000000" w14:paraId="00000004">
      <w:pPr>
        <w:tabs>
          <w:tab w:val="left" w:pos="1560"/>
        </w:tabs>
        <w:ind w:firstLine="99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г. ______________</w:t>
        <w:tab/>
        <w:tab/>
        <w:tab/>
        <w:tab/>
        <w:t xml:space="preserve">«___» ______________ 2021г.</w:t>
      </w:r>
    </w:p>
    <w:p w:rsidR="00000000" w:rsidDel="00000000" w:rsidP="00000000" w:rsidRDefault="00000000" w:rsidRPr="00000000" w14:paraId="00000005">
      <w:pPr>
        <w:tabs>
          <w:tab w:val="left" w:pos="2775"/>
        </w:tabs>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соответствии со статьей 437 Гражданского Кодекса Российской Федерации (далее - ГК РФ) данный документ является публичной офертой Общества с ограниченной ответственностью «Хамилия» (ОГРН 1215400028524, ИНН 5403064373, адрес: 630087, г Новосибирск, ул. Немировича-Данченко, д. 122, офис 020). </w:t>
      </w:r>
    </w:p>
    <w:p w:rsidR="00000000" w:rsidDel="00000000" w:rsidP="00000000" w:rsidRDefault="00000000" w:rsidRPr="00000000" w14:paraId="00000006">
      <w:pPr>
        <w:tabs>
          <w:tab w:val="left" w:pos="2775"/>
        </w:tabs>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Настоящий Договор регулирует взаимоотношения между Маркетплейсом, Поставщиком и Покупателем, а также определяет порядок розничной купли-продажи Товаров на площадке Маркетплейса. </w:t>
      </w:r>
    </w:p>
    <w:p w:rsidR="00000000" w:rsidDel="00000000" w:rsidP="00000000" w:rsidRDefault="00000000" w:rsidRPr="00000000" w14:paraId="00000007">
      <w:pPr>
        <w:tabs>
          <w:tab w:val="left" w:pos="2775"/>
        </w:tabs>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Информация, размещенная на площадке Маркетплейса по адресу </w:t>
      </w:r>
      <w:hyperlink r:id="rId9">
        <w:r w:rsidDel="00000000" w:rsidR="00000000" w:rsidRPr="00000000">
          <w:rPr>
            <w:rFonts w:ascii="Times New Roman" w:cs="Times New Roman" w:eastAsia="Times New Roman" w:hAnsi="Times New Roman"/>
            <w:color w:val="1155cc"/>
            <w:sz w:val="24"/>
            <w:szCs w:val="24"/>
            <w:u w:val="single"/>
            <w:rtl w:val="0"/>
          </w:rPr>
          <w:t xml:space="preserve">https://hamiliya.store/</w:t>
        </w:r>
      </w:hyperlink>
      <w:r w:rsidDel="00000000" w:rsidR="00000000" w:rsidRPr="00000000">
        <w:rPr>
          <w:rFonts w:ascii="Times New Roman" w:cs="Times New Roman" w:eastAsia="Times New Roman" w:hAnsi="Times New Roman"/>
          <w:rtl w:val="0"/>
        </w:rPr>
        <w:t xml:space="preserve">, содержит условия предложения покупки Товара (цена, фотография, описание и характеристики Товара, условия оплаты, доставки и возврата) и представляет собой Публичную оферту. Акцептом Покупателя является оформление Заказа на предложенный Товар. Заказывая Товары через площадку Маркетплейса, Покупатель безусловно соглашается с условиями, изложенными ниже. </w:t>
      </w:r>
      <w:r w:rsidDel="00000000" w:rsidR="00000000" w:rsidRPr="00000000">
        <w:rPr>
          <w:rFonts w:ascii="Times New Roman" w:cs="Times New Roman" w:eastAsia="Times New Roman" w:hAnsi="Times New Roman"/>
          <w:rtl w:val="0"/>
        </w:rPr>
        <w:t xml:space="preserve">В случае принятия изложенных ниже условий, лицо обязуется произвести оплату Товара на условиях, изложенных в настоящей оферте.</w:t>
      </w:r>
      <w:r w:rsidDel="00000000" w:rsidR="00000000" w:rsidRPr="00000000">
        <w:rPr>
          <w:rtl w:val="0"/>
        </w:rPr>
      </w:r>
    </w:p>
    <w:p w:rsidR="00000000" w:rsidDel="00000000" w:rsidP="00000000" w:rsidRDefault="00000000" w:rsidRPr="00000000" w14:paraId="00000008">
      <w:pPr>
        <w:tabs>
          <w:tab w:val="left" w:pos="2775"/>
        </w:tabs>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несогласия с настоящей Офертой Пользователь обязан немедленно прекратить использование площадки и покинуть Сайт.</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259" w:lineRule="auto"/>
        <w:ind w:left="2835" w:right="0" w:hanging="283.000000000000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ТЕРМИНЫ И ОПРЕДЕЛЕНИЯ</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целях настоящего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Договора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нижеприведенные термины используются в следующем значении:</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Маркетплейс (площадка маркетплейса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агрегатор информации о товарах – информационная система (программа для ЭВМ), размещенная на Сайте, которая предоставляет Поставщикам возможность размещать товары с целью продажи, а Покупателям – получить информацию о товаре и оформить заказ.</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Оператор маркетплейса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Общество с ограниченной ответственностью «Хамилия» (ОГРН 1215400028524, ИНН 5403064373, адрес: 630087, г Новосибирск, ул. Немировича-Данченко, д. 122, офис 020).</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Поставщик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физическое лицо, достигшее 18 лет и имеющее статус Индивидуального предпринимателя, либо являющееся физическим лицом - Плательщиком налога на профессиональный доход (Самозанятым), а также юридическое лицо, которое разместило товар для продажи посредством площадки Маркетплейса, осуществляющее его продажу и поставку Покупателю.</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Покупатель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физическое лицо</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использующее площадку маркетплейса для поиска и приобретения Товаров.</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0" w:before="0" w:line="259" w:lineRule="auto"/>
        <w:ind w:left="0" w:righ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Стороны </w:t>
      </w:r>
      <w:r w:rsidDel="00000000" w:rsidR="00000000" w:rsidRPr="00000000">
        <w:rPr>
          <w:rFonts w:ascii="Times New Roman" w:cs="Times New Roman" w:eastAsia="Times New Roman" w:hAnsi="Times New Roman"/>
          <w:rtl w:val="0"/>
        </w:rPr>
        <w:t xml:space="preserve">- Поставщик и Покупатель, именуемые совместно в целях настоящего Договора.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Сайт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веб-ресурс площадки маркетплейса по адресу</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vertAlign w:val="baseline"/>
            <w:rtl w:val="0"/>
          </w:rPr>
          <w:t xml:space="preserve">https://hamiliya.store/</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Товар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новая вещь (не бывшая в употреблении), не изъятая, не ограниченная в гражданском обороте и предложенная к продаже Поставщиком посредством размещения в соответствующем разделе площадки Маркетплейса.</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Заказ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оформленный Покупателем посредством площадки Маркетплейса запрос на покупку и доставку Товаров, выбранных Покупателем.</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259"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993"/>
          <w:tab w:val="left" w:pos="5670"/>
        </w:tabs>
        <w:spacing w:after="0" w:before="0" w:line="259" w:lineRule="auto"/>
        <w:ind w:left="3539"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ПРЕДМЕТ ДОГОВОРА</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Предметом настоящего Договора является предоставление возможности Покупателю приобретать Товары, представленные на площадке Маркетплейса по адресу </w:t>
      </w:r>
      <w:hyperlink r:id="rId11">
        <w:r w:rsidDel="00000000" w:rsidR="00000000" w:rsidRPr="00000000">
          <w:rPr>
            <w:rFonts w:ascii="Times New Roman" w:cs="Times New Roman" w:eastAsia="Times New Roman" w:hAnsi="Times New Roman"/>
            <w:b w:val="0"/>
            <w:i w:val="0"/>
            <w:smallCaps w:val="0"/>
            <w:strike w:val="0"/>
            <w:color w:val="0563c1"/>
            <w:sz w:val="24"/>
            <w:szCs w:val="24"/>
            <w:u w:val="single"/>
            <w:vertAlign w:val="baseline"/>
            <w:rtl w:val="0"/>
          </w:rPr>
          <w:t xml:space="preserve">https://hamiliya.store/</w:t>
        </w:r>
      </w:hyperlink>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для дистанционной продажи.</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Оператор Маркетплейса не является стороной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договора купли-продажи.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Права и обязанности по сделкам, связанным с реализацией товаров Поставщика и заключенным от его имени, возникают непосредственно у Поставщика (ст. 1005 ГК РФ).</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Оператор Маркетплейса не является уполномоченным лицом Поставщика в значении, употребляемом в законодательстве о защите прав потребителей.</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259"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993"/>
        </w:tabs>
        <w:spacing w:after="0" w:before="0" w:line="259" w:lineRule="auto"/>
        <w:ind w:left="2835"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ПОРЯДОК ЗАКЛЮЧЕНИЯ ДОГОВОРА</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709"/>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целях акцепта Оферты, Покупатель проходит процедуру регистрации на Сайте в порядке, предусмотренном функционалом Сайта. При регистрации Покупатель путем проставления специальной отметки (галочки) при регистрации в Личном кабинете подтверждает, что ознакомлен и принимает условия Оферты без каких-либо исключений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709"/>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Покупатель несет ответственность за достоверность предоставленной информации при регистрации на Сайте и оформлении Заказа. В противном случае Маркетплейс не несет ответственности за невозможность надлежащего исполнения обязательств по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Договору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709"/>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Покупатель самостоятельно несёт ответственность за все возможные негативные последствия в случае передачи третьим лицам данных для доступа к личному кабинету</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709"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2835"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ПОРЯДОК ОФОРМЛЕНИЯ ЗАКАЗА</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709"/>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Покупатель вправе оформить Заказ на любой Товар, представленный на Сайте и имеющийся в наличии у Поставщика. Оформить Заказ на площадке Маркетплейса могут только зарегистрированные Покупатели.</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709"/>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момент подтверждения Заказа в порядке, предусмотренном функционалом площадки Маркетплейса, Покупатель принимает на себя обязательства по оплате, выбору способа доставки и приемке Заказа.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709"/>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Поставщик принимает на себя обязательства по комплектации, отгрузке и доставке Заказа способом, предварительно согласованным с Покупателем.</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709"/>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Оплата товара принимается Маркетплейсом, который производит расчеты с Поставщиком товара в порядке, предусмотренном от</w:t>
      </w:r>
      <w:r w:rsidDel="00000000" w:rsidR="00000000" w:rsidRPr="00000000">
        <w:rPr>
          <w:rFonts w:ascii="Times New Roman" w:cs="Times New Roman" w:eastAsia="Times New Roman" w:hAnsi="Times New Roman"/>
          <w:rtl w:val="0"/>
        </w:rPr>
        <w:t xml:space="preserve">дельным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договором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между указанными лицами.</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709"/>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Покупатель несет полную ответственность за предоставление неверных сведений, повлекшее за собой невозможность надлежащего исполнения Поставщиком или организацией доставки своих обязательств перед Покупателем.</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709"/>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отсутствия заказанных Покупателем Товаров у Поставщика, последний вправе исключить указанный Товар из Заказа (аннулировать Заказ Покупателя), уведомив об этом Покупателя путем направления сообщения посредством любого доступного способа связи, указанного Покупателем при регистрации на Сайте.</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709"/>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случае отмены предварительно оплаченного Заказа, денежные средства возвращаются Маркетплейсом Покупателю </w:t>
      </w:r>
      <w:sdt>
        <w:sdtPr>
          <w:tag w:val="goog_rdk_0"/>
        </w:sdtPr>
        <w:sdtContent>
          <w:commentRangeStart w:id="0"/>
        </w:sdtContent>
      </w:sdt>
      <w:sdt>
        <w:sdtPr>
          <w:tag w:val="goog_rdk_1"/>
        </w:sdtPr>
        <w:sdtContent>
          <w:commentRangeStart w:id="1"/>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счет в личном кабинете, далее, по желанию Покупателя, при заполнении Заявления на возврат денежных средств, на расчетный счет, указанный Покупателем.</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709"/>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Вся, указанная на странице Товара информация о Товаре, его стоимости, наличии у Поставщика, а также о сроках доставки и т.д., носит справочный (информационный) характер и не порождает никаких юридических последствий для Оператора Маркетплейса. Указанная на Маркетплейсе информация относительно сроков поставки Товаров и их наличия является ориентировочной. Ответственность за соблюдение обязательств по доставке Товара возлагается исключительно на Поставщика товара.</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709"/>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Гарантийный срок на Товар устанавливается Поставщиком и указывается в соответствующем разделе сведений о Товаре на площадке Маркетплейса и в сопроводительных документах при поставке Товара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709"/>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После завершения оформления заказа, Покупатель может получить сведения о заказе в разделе «Корзина» на Сайте площадки маркетплейса.</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15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ЦЕНА И ПОРЯДОК ОПЛАТЫ ТОВАРА. ДОСТАВКА ТОВАРА</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Цен</w:t>
      </w:r>
      <w:r w:rsidDel="00000000" w:rsidR="00000000" w:rsidRPr="00000000">
        <w:rPr>
          <w:rFonts w:ascii="Times New Roman" w:cs="Times New Roman" w:eastAsia="Times New Roman" w:hAnsi="Times New Roman"/>
          <w:rtl w:val="0"/>
        </w:rPr>
        <w:t xml:space="preserve">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товар устанавлива</w:t>
      </w:r>
      <w:r w:rsidDel="00000000" w:rsidR="00000000" w:rsidRPr="00000000">
        <w:rPr>
          <w:rFonts w:ascii="Times New Roman" w:cs="Times New Roman" w:eastAsia="Times New Roman" w:hAnsi="Times New Roman"/>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тся Поставщик</w:t>
      </w:r>
      <w:r w:rsidDel="00000000" w:rsidR="00000000" w:rsidRPr="00000000">
        <w:rPr>
          <w:rFonts w:ascii="Times New Roman" w:cs="Times New Roman" w:eastAsia="Times New Roman" w:hAnsi="Times New Roman"/>
          <w:rtl w:val="0"/>
        </w:rPr>
        <w:t xml:space="preserve">ом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одностороннем порядке и указыва</w:t>
      </w:r>
      <w:r w:rsidDel="00000000" w:rsidR="00000000" w:rsidRPr="00000000">
        <w:rPr>
          <w:rFonts w:ascii="Times New Roman" w:cs="Times New Roman" w:eastAsia="Times New Roman" w:hAnsi="Times New Roman"/>
          <w:rtl w:val="0"/>
        </w:rPr>
        <w:t xml:space="preserve">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тся в соответствующем разделе Маркетплейса в рублях РФ. Цена на товар может включать в себя налог на добавленную стоимость, о чем указывается дополнительно.</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Цен</w:t>
      </w:r>
      <w:r w:rsidDel="00000000" w:rsidR="00000000" w:rsidRPr="00000000">
        <w:rPr>
          <w:rFonts w:ascii="Times New Roman" w:cs="Times New Roman" w:eastAsia="Times New Roman" w:hAnsi="Times New Roman"/>
          <w:rtl w:val="0"/>
        </w:rPr>
        <w:t xml:space="preserve">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товар мо</w:t>
      </w:r>
      <w:r w:rsidDel="00000000" w:rsidR="00000000" w:rsidRPr="00000000">
        <w:rPr>
          <w:rFonts w:ascii="Times New Roman" w:cs="Times New Roman" w:eastAsia="Times New Roman" w:hAnsi="Times New Roman"/>
          <w:rtl w:val="0"/>
        </w:rPr>
        <w:t xml:space="preserve">жет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быть изменен</w:t>
      </w:r>
      <w:r w:rsidDel="00000000" w:rsidR="00000000" w:rsidRPr="00000000">
        <w:rPr>
          <w:rFonts w:ascii="Times New Roman" w:cs="Times New Roman" w:eastAsia="Times New Roman" w:hAnsi="Times New Roman"/>
          <w:rtl w:val="0"/>
        </w:rPr>
        <w:t xml:space="preserve">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Поставщик</w:t>
      </w:r>
      <w:r w:rsidDel="00000000" w:rsidR="00000000" w:rsidRPr="00000000">
        <w:rPr>
          <w:rFonts w:ascii="Times New Roman" w:cs="Times New Roman" w:eastAsia="Times New Roman" w:hAnsi="Times New Roman"/>
          <w:rtl w:val="0"/>
        </w:rPr>
        <w:t xml:space="preserve">ом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одностороннем порядке, при этом цена на оформленный покупателем заказ изменению не подлежит.</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Оплата товара производится посредством подключенных к Маркетплейсу платежных систем.</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Цена товара не включает в себя стоимость доставки, которая оплачивается отдельно по согласованию с Поставщиком. Маркетплейс не принимает участия в правоотношениях Поставщика и Покупателя, связанных с доставкой Товара.</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2552"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ПОРЯДОК ВОЗВРАТА ТОВАРА И ДЕНЕЖНЫХ СРЕДСТВ</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Покупатель вправе отказаться от Товара надлежащего качества:</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любое время до его передачи в Службу доставки – без каких-либо удержаний;</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после передачи в Службу доставки, но до получения Товара – с удержанием суммы доставки, установленной при оформлении Заказа и суммы обратной доставки;</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после получения Товара - в течение 14 (четырнадцати) календарных дней, с удержанием суммы доставки, установленной при оформлении Заказа и суммы обратной доставки.</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Возврат Товара надлежащего качества возможен при соблюдении следующих условий:</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сохранен товарный вид (оригинальная упаковка, фабричные ярлыки, пломбы) и комплектность Товара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сохранены потребительские свойства Товара;</w:t>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Товар не имеет следов эксплуатации (носки, потребления);</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Товар должен быть чистым, без следов загрязнения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наличие документов на Товар, подтверждающих факт покупки возвращаемого Товара (кассовый или товарный чек).</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несоблюдении вышеизложенных условий Поставщик имеет право отказать Покупателю в приемке возвращаемого последним Товара.</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отгрузке Покупателю Товара ненадлежащего качества/Товара не соответствующего описанию/ Товара, не соответствующего комплектности Заказа, все расходы, связанные с доставкой, возвратом или с заменой некачественного Товара, плюс компенсация суммы доставки, установленной при оформлении Заказа Покупателем, возлагаются на Поставщика.</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После согласования решения о возврате/компенсации денежных средств Маркетплейс возвращает Покупателю сумму, согласованную к возврату.</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3539"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ОТВЕТСТВЕННОСТЬ СТОРОН</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Каждая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Сторона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настоящего договора несет ответственность за достоверность предоставляемой ею информации.</w:t>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Оператор Маркетплейса не несет ответственности за точность и правильность информации, предоставляемой Покупателем при регистрации на Сайте площадки Маркетплейса и при оформлении Заказа.</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оформления Заказа Покупатель должен предоставить действительные данные, необходимые для выполнения Заказа. Ответственность за действительность и/или актуальность предоставленных данных, а также за некорректные данные, предоставленные Покупателем, несет Покупатель.</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Настоящим Договором Покупатель уведомлен, что продажа Товара на площадке Маркетплейса осуществляется в реальном времени (круглосуточно) и подразумевает изменение цены и его наличия без предварительного уведомления об этом.</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невыполнение или ненадлежащее выполнение обязательств по договору купли-продажи Товара дистанционным способом Поставщик несет ответственность в соответствии с законодательством Российской Федерации.</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Оператор Маркетплейса не несет ответственности за не предоставление доступа Покупателя к Сайту или каким-либо его разделам по независящим от него причинам, в том числе техническим сбоям работы, неисправности оборудования и т.д, а также за невыполнение обязательств Поставщиками вследствие обстоятельств, за которые не отвечает Оператор Маркетплейса.</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Оператор Маркетплейса не несет ответственности за ущерб, причиненный Покупателю вследствие ненадлежащего использования Товаров, приобретенных на площадке Маркетплейса у Поставщиков.</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Оператор Маркетплейса не несет ответственность за качество Товара, реализуемого Поставщиками, а также за исполнение ими своих обязательств, по передаче Покупателю Товара по своей комплектности и количеству соответствующего оформленному Покупателем Заказу и описанию товара на Сайте. Покупатель настоящим соглашается, что любые Претензии относительно качества, количества и комплектности Товара подлежат направлению тому Поставщику, чей Товар был приобретен на площадке Маркетплейса. При этом, Оператор Маркетплейса со своей стороны может оказывать содействие Покупателям в разрешении претензионных ситуаций между Покупателем и Поставщиком, в том числе путем предоставления возможной информации относительно порядка работы, услови</w:t>
      </w:r>
      <w:r w:rsidDel="00000000" w:rsidR="00000000" w:rsidRPr="00000000">
        <w:rPr>
          <w:rFonts w:ascii="Times New Roman" w:cs="Times New Roman" w:eastAsia="Times New Roman" w:hAnsi="Times New Roman"/>
          <w:rtl w:val="0"/>
        </w:rPr>
        <w:t xml:space="preserve">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продажи и возврата Товара, </w:t>
      </w:r>
      <w:r w:rsidDel="00000000" w:rsidR="00000000" w:rsidRPr="00000000">
        <w:rPr>
          <w:rFonts w:ascii="Times New Roman" w:cs="Times New Roman" w:eastAsia="Times New Roman" w:hAnsi="Times New Roman"/>
          <w:rtl w:val="0"/>
        </w:rPr>
        <w:t xml:space="preserve">местонахождения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Поставщика и ино</w:t>
      </w:r>
      <w:r w:rsidDel="00000000" w:rsidR="00000000" w:rsidRPr="00000000">
        <w:rPr>
          <w:rFonts w:ascii="Times New Roman" w:cs="Times New Roman" w:eastAsia="Times New Roman" w:hAnsi="Times New Roman"/>
          <w:rtl w:val="0"/>
        </w:rPr>
        <w:t xml:space="preserve">й информации,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 являющейся конфиденциальной в силу закона либо договора.</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Поставщик освобождается от ответственности за вред, причиненный жизни, здоровью или имуществу Покупателя вследствие конструктивных, производственных или иных недостатков Товара, если докажет, что вред причинен вследствие нарушения Покупателем установленных правил использования, хранения или транспортировки Товара.</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Оператор Маркетплейса не несет ответственности за нарушение Поставщиком сроков и условий доставки Товара Покупателю.</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Оператор Маркетплейса не отвечает за убытки Покупателя, возникшие в результате:</w:t>
      </w:r>
    </w:p>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неправильного оформления Заказа;</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неправомерных действий третьих лиц.</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Оператор Маркетплейса вправе переуступать либо каким-либо иным способом передавать свои права и обязанности, вытекающие из его отношений с Покупателем третьим лицам.</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3539"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ФОРС-МАЖОР</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Любая из </w:t>
      </w:r>
      <w:r w:rsidDel="00000000" w:rsidR="00000000" w:rsidRPr="00000000">
        <w:rPr>
          <w:rFonts w:ascii="Times New Roman" w:cs="Times New Roman" w:eastAsia="Times New Roman" w:hAnsi="Times New Roman"/>
          <w:b w:val="0"/>
          <w:i w:val="0"/>
          <w:smallCaps w:val="0"/>
          <w:strike w:val="0"/>
          <w:color w:val="3366ff"/>
          <w:sz w:val="22"/>
          <w:szCs w:val="22"/>
          <w:u w:val="none"/>
          <w:shd w:fill="auto" w:val="clear"/>
          <w:vertAlign w:val="baseline"/>
          <w:rtl w:val="0"/>
        </w:rPr>
        <w:t xml:space="preserve">Сторон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освобождается от ответственности за полное или частичное неисполнение своих обязательств по настоящему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Договору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если это неисполнение было вызвано обстоятельствами непреодолимой силы (форс-мажор). </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3366ff"/>
          <w:sz w:val="22"/>
          <w:szCs w:val="22"/>
          <w:u w:val="none"/>
          <w:shd w:fill="auto" w:val="clear"/>
          <w:vertAlign w:val="baseline"/>
          <w:rtl w:val="0"/>
        </w:rPr>
        <w:t xml:space="preserve">Сторона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которая не исполняет своего обязательства вследствие действия непреодолимой силы, должна немедленно известить другую </w:t>
      </w:r>
      <w:r w:rsidDel="00000000" w:rsidR="00000000" w:rsidRPr="00000000">
        <w:rPr>
          <w:rFonts w:ascii="Times New Roman" w:cs="Times New Roman" w:eastAsia="Times New Roman" w:hAnsi="Times New Roman"/>
          <w:b w:val="0"/>
          <w:i w:val="0"/>
          <w:smallCaps w:val="0"/>
          <w:strike w:val="0"/>
          <w:color w:val="3366ff"/>
          <w:sz w:val="22"/>
          <w:szCs w:val="22"/>
          <w:u w:val="none"/>
          <w:shd w:fill="auto" w:val="clear"/>
          <w:vertAlign w:val="baseline"/>
          <w:rtl w:val="0"/>
        </w:rPr>
        <w:t xml:space="preserve">Сторону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 препятствии и его влиянии на исполнение обязательств по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Договору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Наступление обстоятельств, вызванных действием непреодолимой силы, влечет увеличение срока исполнения обязательства по настоящему </w:t>
      </w:r>
      <w:r w:rsidDel="00000000" w:rsidR="00000000" w:rsidRPr="00000000">
        <w:rPr>
          <w:rFonts w:ascii="Times New Roman" w:cs="Times New Roman" w:eastAsia="Times New Roman" w:hAnsi="Times New Roman"/>
          <w:b w:val="0"/>
          <w:i w:val="0"/>
          <w:smallCaps w:val="0"/>
          <w:strike w:val="0"/>
          <w:color w:val="3366ff"/>
          <w:sz w:val="22"/>
          <w:szCs w:val="22"/>
          <w:u w:val="none"/>
          <w:shd w:fill="auto" w:val="clear"/>
          <w:vertAlign w:val="baseline"/>
          <w:rtl w:val="0"/>
        </w:rPr>
        <w:t xml:space="preserve">Договору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период действия указанных обстоятельств.</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2552"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КОНФИДЕНЦИАЛЬНОСТЬ ИНФОРМАЦИИ</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Объем не подлежащей разглашению информации определяется законодательством и может дополнительно согласовываться сторонами в отдельном приложении к договору.</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3366ff"/>
          <w:sz w:val="22"/>
          <w:szCs w:val="22"/>
          <w:u w:val="none"/>
          <w:shd w:fill="auto" w:val="clear"/>
          <w:vertAlign w:val="baseline"/>
          <w:rtl w:val="0"/>
        </w:rPr>
        <w:t xml:space="preserve">Стороны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обязуются сохранять строгую конфиденциальность информации, полученной в ходе исполнения настоящего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Договора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принять все возможные меры, чтобы предохранить полученную информацию от разглашения.</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w:t>
      </w:r>
      <w:r w:rsidDel="00000000" w:rsidR="00000000" w:rsidRPr="00000000">
        <w:rPr>
          <w:rFonts w:ascii="Times New Roman" w:cs="Times New Roman" w:eastAsia="Times New Roman" w:hAnsi="Times New Roman"/>
          <w:b w:val="0"/>
          <w:i w:val="0"/>
          <w:smallCaps w:val="0"/>
          <w:strike w:val="0"/>
          <w:color w:val="3366ff"/>
          <w:sz w:val="22"/>
          <w:szCs w:val="22"/>
          <w:u w:val="none"/>
          <w:shd w:fill="auto" w:val="clear"/>
          <w:vertAlign w:val="baseline"/>
          <w:rtl w:val="0"/>
        </w:rPr>
        <w:t xml:space="preserve">стороны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независимо от причины и сроков прекращения действия настоящего Договора.</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59" w:lineRule="auto"/>
        <w:ind w:left="56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2977"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ЗАКЛЮЧИТЕЛЬНЫЕ ПОЛОЖЕНИЯ</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Условия Оферты вступают в силу с момента акцепта Покупателем Оферты в предусмотренном порядке, и действуют до момента исполнения Сторонами обязательств по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договору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Все споры, связанные с неисполнением, или ненадлежащим исполнением своих обязательств по настоящему </w:t>
      </w:r>
      <w:r w:rsidDel="00000000" w:rsidR="00000000" w:rsidRPr="00000000">
        <w:rPr>
          <w:rFonts w:ascii="Times New Roman" w:cs="Times New Roman" w:eastAsia="Times New Roman" w:hAnsi="Times New Roman"/>
          <w:b w:val="0"/>
          <w:i w:val="0"/>
          <w:smallCaps w:val="0"/>
          <w:strike w:val="0"/>
          <w:color w:val="3366ff"/>
          <w:sz w:val="22"/>
          <w:szCs w:val="22"/>
          <w:u w:val="none"/>
          <w:shd w:fill="auto" w:val="clear"/>
          <w:vertAlign w:val="baseline"/>
          <w:rtl w:val="0"/>
        </w:rPr>
        <w:t xml:space="preserve">договору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стороны будут стараться решить в ходе переговоров.</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не достижения согласия в ходе переговоров, споры будут разрешаться в судебном порядке в соответствии с действующим законодательством Российской Федерации.</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Настоящим покупатель уведомлен о том, что Сайт может быть временно частично или полностью недоступен по причине проведения профилактических или иных работ или по любым другим причинам технического характера. Техническая служба площадки Маркетплейса вправе в одностороннем порядке периодически проводить необходимые профилактические или иные работы без предварительного уведомления. </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Предоставляя свои Персональные данные Оператору Маркетплейса, Покупатель соглашается на их обработку, в том числе:</w:t>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целях выполнения Поставщиком обязательств перед Покупателем, установленных настоящей Офертой, </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продвижения Поставщиком Товаров, проведения опросов по электронной почте и sms, контроля результатов маркетинговых акций, клиентской поддержки, организации доставки Товара Покупателям, контроля качества услуг, оказываемых Оператором Маркетплейса.</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Согласие на обработку персональных данных предоставляется в порядке, предусмотренном функционалом Сайта при получении акцепта оферты от Покупателя посредством проставления символа («галочки») в соответствующей графе о предоставлении Согласия.</w:t>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Покупатель совершает Акцепт действуя добровольно в своих интересах и без какого-либо принуждения, понимает содержание оферты, полностью и безусловно принимает все ее условия без каких-либо изъятий и/или ограничений, что равносильно заключению договора в письменной форме</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Совершая акцепт оферты, Покупатель предоставляет своё добровольное согласие на получение информационных/рекламно-информационных сообщений от оператора Маркетплейса: об услугах и/или предложениях Оператора Маркетплейса и/или третьих лиц, изменениях в документах, такие сообщения могут быть направлены в Личном кабинете, смс-сообщениях, по электронной почте, по телефону.</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Оператор Маркетплейса оставляет за собой право внести изменения в условия Оферты в любой момент по своему усмотрению. Сведения об изменении оферты доводятся до Покупателя посредством размещения на Сайте площадки маркетплейса либо в Личном кабинете. В случае внесения изменений в Оферту, последние вступают в силу с момента их опубликования. Покупатель самостоятельно предпринимает меры по своевременному ознакомлению с внесенными изменениями.</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0" w:right="0" w:firstLine="567"/>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Признание судом недействительным какого-либо положения настоящей оферты не влечет за собой недействительность остальных положений.</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 w:val="left" w:pos="1134"/>
        </w:tabs>
        <w:spacing w:after="0" w:before="0" w:line="259" w:lineRule="auto"/>
        <w:ind w:left="567"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790"/>
        </w:tabs>
        <w:spacing w:after="0" w:before="0" w:line="259" w:lineRule="auto"/>
        <w:ind w:left="2552" w:right="0" w:hanging="4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РЕКВИЗИТЫ ОПЕРАТОРА МАРКЕТПЛЕЙСА</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567"/>
          <w:tab w:val="left" w:pos="993"/>
          <w:tab w:val="left" w:pos="1276"/>
          <w:tab w:val="left" w:pos="2410"/>
        </w:tabs>
        <w:spacing w:after="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Общество с  ограниченной Ответственностью «ХАМИЛИЯ» (ООО «Хамилия»)</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567"/>
          <w:tab w:val="left" w:pos="993"/>
          <w:tab w:val="left" w:pos="1276"/>
          <w:tab w:val="left" w:pos="2410"/>
        </w:tabs>
        <w:spacing w:after="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ИНН 5403064373 ОГРН 1215400028524</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567"/>
          <w:tab w:val="left" w:pos="993"/>
          <w:tab w:val="left" w:pos="1276"/>
          <w:tab w:val="left" w:pos="2410"/>
        </w:tabs>
        <w:spacing w:after="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КПП 540301001</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567"/>
          <w:tab w:val="left" w:pos="993"/>
          <w:tab w:val="left" w:pos="1276"/>
          <w:tab w:val="left" w:pos="2410"/>
        </w:tabs>
        <w:spacing w:after="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Дата регистрации 02.07.2021г.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567"/>
          <w:tab w:val="left" w:pos="993"/>
          <w:tab w:val="left" w:pos="1276"/>
          <w:tab w:val="left" w:pos="2410"/>
        </w:tabs>
        <w:spacing w:after="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Юридический адрес: 630087 г. Новосибирск, ул. Немировича-Данченко д.122 оф.020</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567"/>
          <w:tab w:val="left" w:pos="993"/>
          <w:tab w:val="left" w:pos="1276"/>
          <w:tab w:val="left" w:pos="2410"/>
        </w:tabs>
        <w:spacing w:after="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Банк:  Филиал «Новосибирский» АО «Альфа-Банк»</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567"/>
          <w:tab w:val="left" w:pos="993"/>
          <w:tab w:val="left" w:pos="1276"/>
          <w:tab w:val="left" w:pos="2410"/>
        </w:tabs>
        <w:spacing w:after="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р/сч 40702810323220002701</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567"/>
          <w:tab w:val="left" w:pos="993"/>
          <w:tab w:val="left" w:pos="1276"/>
          <w:tab w:val="left" w:pos="2410"/>
        </w:tabs>
        <w:spacing w:after="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к/сч 30101810600000000774</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567"/>
          <w:tab w:val="left" w:pos="993"/>
          <w:tab w:val="left" w:pos="1276"/>
          <w:tab w:val="left" w:pos="2410"/>
        </w:tabs>
        <w:spacing w:after="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БИК 045004774</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567"/>
          <w:tab w:val="left" w:pos="993"/>
          <w:tab w:val="left" w:pos="1276"/>
          <w:tab w:val="left" w:pos="2410"/>
        </w:tabs>
        <w:spacing w:after="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hamiliya.c@gmail.com</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567"/>
          <w:tab w:val="left" w:pos="993"/>
          <w:tab w:val="left" w:pos="1276"/>
          <w:tab w:val="left" w:pos="2410"/>
        </w:tabs>
        <w:spacing w:after="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567"/>
          <w:tab w:val="left" w:pos="993"/>
          <w:tab w:val="left" w:pos="1276"/>
          <w:tab w:val="left" w:pos="2410"/>
        </w:tabs>
        <w:spacing w:after="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567"/>
          <w:tab w:val="left" w:pos="993"/>
          <w:tab w:val="left" w:pos="1276"/>
          <w:tab w:val="left" w:pos="2410"/>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Директор ООО «Хамилия» Чикунова Ирина Владимировна</w:t>
      </w:r>
    </w:p>
    <w:p w:rsidR="00000000" w:rsidDel="00000000" w:rsidP="00000000" w:rsidRDefault="00000000" w:rsidRPr="00000000" w14:paraId="00000072">
      <w:pPr>
        <w:tabs>
          <w:tab w:val="left" w:pos="993"/>
        </w:tabs>
        <w:jc w:val="both"/>
        <w:rPr>
          <w:rFonts w:ascii="Times New Roman" w:cs="Times New Roman" w:eastAsia="Times New Roman" w:hAnsi="Times New Roman"/>
        </w:rPr>
      </w:pPr>
      <w:bookmarkStart w:colFirst="0" w:colLast="0" w:name="_heading=h.gjdgxs" w:id="0"/>
      <w:bookmarkEnd w:id="0"/>
      <w:r w:rsidDel="00000000" w:rsidR="00000000" w:rsidRPr="00000000">
        <w:rPr>
          <w:rtl w:val="0"/>
        </w:rPr>
      </w:r>
    </w:p>
    <w:sectPr>
      <w:footerReference r:id="rId12" w:type="default"/>
      <w:pgSz w:h="16838" w:w="11906" w:orient="portrait"/>
      <w:pgMar w:bottom="1134" w:top="709" w:left="1701" w:right="850" w:header="708" w:footer="431"/>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Katrin Kraskina" w:id="0" w:date="2021-11-12T17:16:00Z">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нас на сайте будет депозит – счет в личном кабинете?</w:t>
      </w:r>
    </w:p>
  </w:comment>
  <w:comment w:author="e.s" w:id="1" w:date="2021-11-21T17:33:57Z">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Необходимо согласование указанного условия</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75" w15:done="0"/>
  <w15:commentEx w15:paraId="00000076" w15:paraIdParent="0000007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539" w:hanging="420"/>
      </w:pPr>
      <w:rPr/>
    </w:lvl>
    <w:lvl w:ilvl="1">
      <w:start w:val="1"/>
      <w:numFmt w:val="decimal"/>
      <w:lvlText w:val="%1.%2."/>
      <w:lvlJc w:val="left"/>
      <w:pPr>
        <w:ind w:left="3899" w:hanging="360"/>
      </w:pPr>
      <w:rPr>
        <w:b w:val="0"/>
      </w:rPr>
    </w:lvl>
    <w:lvl w:ilvl="2">
      <w:start w:val="1"/>
      <w:numFmt w:val="decimal"/>
      <w:lvlText w:val="%1.%2.%3."/>
      <w:lvlJc w:val="left"/>
      <w:pPr>
        <w:ind w:left="4679" w:hanging="720"/>
      </w:pPr>
      <w:rPr>
        <w:b w:val="0"/>
      </w:rPr>
    </w:lvl>
    <w:lvl w:ilvl="3">
      <w:start w:val="1"/>
      <w:numFmt w:val="decimal"/>
      <w:lvlText w:val="%1.%2.%3.%4."/>
      <w:lvlJc w:val="left"/>
      <w:pPr>
        <w:ind w:left="5099" w:hanging="720"/>
      </w:pPr>
      <w:rPr>
        <w:b w:val="1"/>
      </w:rPr>
    </w:lvl>
    <w:lvl w:ilvl="4">
      <w:start w:val="1"/>
      <w:numFmt w:val="decimal"/>
      <w:lvlText w:val="%1.%2.%3.%4.%5."/>
      <w:lvlJc w:val="left"/>
      <w:pPr>
        <w:ind w:left="5879" w:hanging="1080"/>
      </w:pPr>
      <w:rPr>
        <w:b w:val="1"/>
      </w:rPr>
    </w:lvl>
    <w:lvl w:ilvl="5">
      <w:start w:val="1"/>
      <w:numFmt w:val="decimal"/>
      <w:lvlText w:val="%1.%2.%3.%4.%5.%6."/>
      <w:lvlJc w:val="left"/>
      <w:pPr>
        <w:ind w:left="6299" w:hanging="1080"/>
      </w:pPr>
      <w:rPr>
        <w:b w:val="1"/>
      </w:rPr>
    </w:lvl>
    <w:lvl w:ilvl="6">
      <w:start w:val="1"/>
      <w:numFmt w:val="decimal"/>
      <w:lvlText w:val="%1.%2.%3.%4.%5.%6.%7."/>
      <w:lvlJc w:val="left"/>
      <w:pPr>
        <w:ind w:left="7079" w:hanging="1440"/>
      </w:pPr>
      <w:rPr>
        <w:b w:val="1"/>
      </w:rPr>
    </w:lvl>
    <w:lvl w:ilvl="7">
      <w:start w:val="1"/>
      <w:numFmt w:val="decimal"/>
      <w:lvlText w:val="%1.%2.%3.%4.%5.%6.%7.%8."/>
      <w:lvlJc w:val="left"/>
      <w:pPr>
        <w:ind w:left="7499" w:hanging="1440"/>
      </w:pPr>
      <w:rPr>
        <w:b w:val="1"/>
      </w:rPr>
    </w:lvl>
    <w:lvl w:ilvl="8">
      <w:start w:val="1"/>
      <w:numFmt w:val="decimal"/>
      <w:lvlText w:val="%1.%2.%3.%4.%5.%6.%7.%8.%9."/>
      <w:lvlJc w:val="left"/>
      <w:pPr>
        <w:ind w:left="8279" w:hanging="1800"/>
      </w:pPr>
      <w:rPr>
        <w:b w:val="1"/>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6C0B0D"/>
    <w:rPr>
      <w:color w:val="0563c1" w:themeColor="hyperlink"/>
      <w:u w:val="single"/>
    </w:rPr>
  </w:style>
  <w:style w:type="paragraph" w:styleId="a4">
    <w:name w:val="List Paragraph"/>
    <w:basedOn w:val="a"/>
    <w:uiPriority w:val="34"/>
    <w:qFormat w:val="1"/>
    <w:rsid w:val="00081803"/>
    <w:pPr>
      <w:ind w:left="720"/>
      <w:contextualSpacing w:val="1"/>
    </w:pPr>
  </w:style>
  <w:style w:type="paragraph" w:styleId="a5">
    <w:name w:val="header"/>
    <w:basedOn w:val="a"/>
    <w:link w:val="a6"/>
    <w:uiPriority w:val="99"/>
    <w:unhideWhenUsed w:val="1"/>
    <w:rsid w:val="00562B86"/>
    <w:pPr>
      <w:tabs>
        <w:tab w:val="center" w:pos="4677"/>
        <w:tab w:val="right" w:pos="9355"/>
      </w:tabs>
      <w:spacing w:after="0" w:line="240" w:lineRule="auto"/>
    </w:pPr>
  </w:style>
  <w:style w:type="character" w:styleId="a6" w:customStyle="1">
    <w:name w:val="Верхний колонтитул Знак"/>
    <w:basedOn w:val="a0"/>
    <w:link w:val="a5"/>
    <w:uiPriority w:val="99"/>
    <w:rsid w:val="00562B86"/>
  </w:style>
  <w:style w:type="paragraph" w:styleId="a7">
    <w:name w:val="footer"/>
    <w:basedOn w:val="a"/>
    <w:link w:val="a8"/>
    <w:uiPriority w:val="99"/>
    <w:unhideWhenUsed w:val="1"/>
    <w:rsid w:val="00562B86"/>
    <w:pPr>
      <w:tabs>
        <w:tab w:val="center" w:pos="4677"/>
        <w:tab w:val="right" w:pos="9355"/>
      </w:tabs>
      <w:spacing w:after="0" w:line="240" w:lineRule="auto"/>
    </w:pPr>
  </w:style>
  <w:style w:type="character" w:styleId="a8" w:customStyle="1">
    <w:name w:val="Нижний колонтитул Знак"/>
    <w:basedOn w:val="a0"/>
    <w:link w:val="a7"/>
    <w:uiPriority w:val="99"/>
    <w:rsid w:val="00562B86"/>
  </w:style>
  <w:style w:type="paragraph" w:styleId="a9">
    <w:name w:val="Normal (Web)"/>
    <w:basedOn w:val="a"/>
    <w:uiPriority w:val="99"/>
    <w:unhideWhenUsed w:val="1"/>
    <w:rsid w:val="001C6949"/>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a">
    <w:name w:val="annotation reference"/>
    <w:basedOn w:val="a0"/>
    <w:uiPriority w:val="99"/>
    <w:semiHidden w:val="1"/>
    <w:unhideWhenUsed w:val="1"/>
    <w:rsid w:val="00D506D6"/>
    <w:rPr>
      <w:sz w:val="18"/>
      <w:szCs w:val="18"/>
    </w:rPr>
  </w:style>
  <w:style w:type="paragraph" w:styleId="ab">
    <w:name w:val="annotation text"/>
    <w:basedOn w:val="a"/>
    <w:link w:val="ac"/>
    <w:uiPriority w:val="99"/>
    <w:semiHidden w:val="1"/>
    <w:unhideWhenUsed w:val="1"/>
    <w:rsid w:val="00D506D6"/>
    <w:pPr>
      <w:spacing w:line="240" w:lineRule="auto"/>
    </w:pPr>
    <w:rPr>
      <w:sz w:val="24"/>
      <w:szCs w:val="24"/>
    </w:rPr>
  </w:style>
  <w:style w:type="character" w:styleId="ac" w:customStyle="1">
    <w:name w:val="Текст примечания Знак"/>
    <w:basedOn w:val="a0"/>
    <w:link w:val="ab"/>
    <w:uiPriority w:val="99"/>
    <w:semiHidden w:val="1"/>
    <w:rsid w:val="00D506D6"/>
    <w:rPr>
      <w:sz w:val="24"/>
      <w:szCs w:val="24"/>
    </w:rPr>
  </w:style>
  <w:style w:type="paragraph" w:styleId="ad">
    <w:name w:val="annotation subject"/>
    <w:basedOn w:val="ab"/>
    <w:next w:val="ab"/>
    <w:link w:val="ae"/>
    <w:uiPriority w:val="99"/>
    <w:semiHidden w:val="1"/>
    <w:unhideWhenUsed w:val="1"/>
    <w:rsid w:val="00D506D6"/>
    <w:rPr>
      <w:b w:val="1"/>
      <w:bCs w:val="1"/>
      <w:sz w:val="20"/>
      <w:szCs w:val="20"/>
    </w:rPr>
  </w:style>
  <w:style w:type="character" w:styleId="ae" w:customStyle="1">
    <w:name w:val="Тема примечания Знак"/>
    <w:basedOn w:val="ac"/>
    <w:link w:val="ad"/>
    <w:uiPriority w:val="99"/>
    <w:semiHidden w:val="1"/>
    <w:rsid w:val="00D506D6"/>
    <w:rPr>
      <w:b w:val="1"/>
      <w:bCs w:val="1"/>
      <w:sz w:val="20"/>
      <w:szCs w:val="20"/>
    </w:rPr>
  </w:style>
  <w:style w:type="paragraph" w:styleId="af">
    <w:name w:val="Balloon Text"/>
    <w:basedOn w:val="a"/>
    <w:link w:val="af0"/>
    <w:uiPriority w:val="99"/>
    <w:semiHidden w:val="1"/>
    <w:unhideWhenUsed w:val="1"/>
    <w:rsid w:val="00D506D6"/>
    <w:pPr>
      <w:spacing w:after="0" w:line="240" w:lineRule="auto"/>
    </w:pPr>
    <w:rPr>
      <w:rFonts w:ascii="Lucida Grande CY" w:cs="Lucida Grande CY" w:hAnsi="Lucida Grande CY"/>
      <w:sz w:val="18"/>
      <w:szCs w:val="18"/>
    </w:rPr>
  </w:style>
  <w:style w:type="character" w:styleId="af0" w:customStyle="1">
    <w:name w:val="Текст выноски Знак"/>
    <w:basedOn w:val="a0"/>
    <w:link w:val="af"/>
    <w:uiPriority w:val="99"/>
    <w:semiHidden w:val="1"/>
    <w:rsid w:val="00D506D6"/>
    <w:rPr>
      <w:rFonts w:ascii="Lucida Grande CY" w:cs="Lucida Grande CY" w:hAnsi="Lucida Grande CY"/>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hamiliya.store/" TargetMode="External"/><Relationship Id="rId10" Type="http://schemas.openxmlformats.org/officeDocument/2006/relationships/hyperlink" Target="https://hamiliya.store/" TargetMode="External"/><Relationship Id="rId12" Type="http://schemas.openxmlformats.org/officeDocument/2006/relationships/footer" Target="footer1.xml"/><Relationship Id="rId9" Type="http://schemas.openxmlformats.org/officeDocument/2006/relationships/hyperlink" Target="https://hamiliya.stor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xfKhdlraLry3k301xwr3Lrcvrg==">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2021-11-21T17:33:00Z</dcterms:created>
  <dc:creator>e.s</dc:creator>
</cp:coreProperties>
</file>